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147"/>
        <w:gridCol w:w="2147"/>
        <w:gridCol w:w="2147"/>
        <w:gridCol w:w="2148"/>
      </w:tblGrid>
      <w:tr w:rsidR="00CA3A93" w14:paraId="1DC74CD2" w14:textId="77777777" w:rsidTr="52791153">
        <w:trPr>
          <w:trHeight w:val="613"/>
        </w:trPr>
        <w:tc>
          <w:tcPr>
            <w:tcW w:w="1696" w:type="dxa"/>
            <w:vMerge w:val="restart"/>
          </w:tcPr>
          <w:p w14:paraId="636423D1" w14:textId="77777777" w:rsidR="00CA3A93" w:rsidRDefault="005B6937">
            <w:bookmarkStart w:id="0" w:name="_GoBack"/>
            <w:bookmarkEnd w:id="0"/>
            <w:r>
              <w:t>Area</w:t>
            </w:r>
          </w:p>
        </w:tc>
        <w:tc>
          <w:tcPr>
            <w:tcW w:w="5103" w:type="dxa"/>
            <w:vMerge w:val="restart"/>
          </w:tcPr>
          <w:p w14:paraId="3449B647" w14:textId="77777777" w:rsidR="00CA3A93" w:rsidRDefault="005B6937" w:rsidP="005B6937">
            <w:pPr>
              <w:jc w:val="center"/>
            </w:pPr>
            <w:r>
              <w:t>Decision</w:t>
            </w:r>
          </w:p>
        </w:tc>
        <w:tc>
          <w:tcPr>
            <w:tcW w:w="8589" w:type="dxa"/>
            <w:gridSpan w:val="4"/>
          </w:tcPr>
          <w:p w14:paraId="6303B824" w14:textId="77777777" w:rsidR="00CA3A93" w:rsidRDefault="00CA3A93" w:rsidP="00CA3A93">
            <w:pPr>
              <w:jc w:val="center"/>
            </w:pPr>
            <w:r>
              <w:t>Delegation</w:t>
            </w:r>
          </w:p>
        </w:tc>
      </w:tr>
      <w:tr w:rsidR="00CA3A93" w14:paraId="6FA0C4D0" w14:textId="77777777" w:rsidTr="52791153">
        <w:tc>
          <w:tcPr>
            <w:tcW w:w="1696" w:type="dxa"/>
            <w:vMerge/>
          </w:tcPr>
          <w:p w14:paraId="672A6659" w14:textId="77777777" w:rsidR="00CA3A93" w:rsidRDefault="00CA3A93"/>
        </w:tc>
        <w:tc>
          <w:tcPr>
            <w:tcW w:w="5103" w:type="dxa"/>
            <w:vMerge/>
          </w:tcPr>
          <w:p w14:paraId="0A37501D" w14:textId="77777777" w:rsidR="00CA3A93" w:rsidRDefault="00CA3A93"/>
        </w:tc>
        <w:tc>
          <w:tcPr>
            <w:tcW w:w="2147" w:type="dxa"/>
          </w:tcPr>
          <w:p w14:paraId="49C29881" w14:textId="77777777" w:rsidR="00CA3A93" w:rsidRDefault="00CA3A93">
            <w:r>
              <w:t>Members</w:t>
            </w:r>
          </w:p>
        </w:tc>
        <w:tc>
          <w:tcPr>
            <w:tcW w:w="2147" w:type="dxa"/>
          </w:tcPr>
          <w:p w14:paraId="1E7DD0AE" w14:textId="77777777" w:rsidR="00CA3A93" w:rsidRDefault="00CA3A93">
            <w:r>
              <w:t>Trustees</w:t>
            </w:r>
          </w:p>
        </w:tc>
        <w:tc>
          <w:tcPr>
            <w:tcW w:w="2147" w:type="dxa"/>
          </w:tcPr>
          <w:p w14:paraId="2ACB1AB1" w14:textId="77777777" w:rsidR="00CA3A93" w:rsidRDefault="00CA3A93">
            <w:r>
              <w:t>Executive Headteacher</w:t>
            </w:r>
          </w:p>
        </w:tc>
        <w:tc>
          <w:tcPr>
            <w:tcW w:w="2148" w:type="dxa"/>
          </w:tcPr>
          <w:p w14:paraId="7B78EEFC" w14:textId="77777777" w:rsidR="00CA3A93" w:rsidRDefault="00CA3A93">
            <w:r>
              <w:t>Committees/</w:t>
            </w:r>
          </w:p>
          <w:p w14:paraId="30D972F8" w14:textId="77777777" w:rsidR="00CA3A93" w:rsidRDefault="00CA3A93">
            <w:r>
              <w:t>Key Staff</w:t>
            </w:r>
          </w:p>
          <w:p w14:paraId="5DAB6C7B" w14:textId="77777777" w:rsidR="00CA3A93" w:rsidRDefault="00CA3A93"/>
        </w:tc>
      </w:tr>
      <w:tr w:rsidR="00CA3A93" w14:paraId="440434A6" w14:textId="77777777" w:rsidTr="52791153">
        <w:tc>
          <w:tcPr>
            <w:tcW w:w="1696" w:type="dxa"/>
            <w:vMerge w:val="restart"/>
            <w:shd w:val="clear" w:color="auto" w:fill="DEEAF6" w:themeFill="accent1" w:themeFillTint="33"/>
            <w:textDirection w:val="tbRl"/>
          </w:tcPr>
          <w:p w14:paraId="09F54B5C" w14:textId="77777777" w:rsidR="00CA3A93" w:rsidRDefault="00CA3A93" w:rsidP="00CA3A93">
            <w:pPr>
              <w:spacing w:before="480"/>
              <w:ind w:left="113" w:right="113"/>
              <w:jc w:val="center"/>
            </w:pPr>
            <w:r>
              <w:t>People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4A5B05EB" w14:textId="77777777" w:rsidR="00CA3A93" w:rsidRDefault="00CA3A93">
            <w:r>
              <w:t>Members:  Appoint/Remove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2EB378F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6A05A809" w14:textId="77777777" w:rsidR="00CA3A93" w:rsidRDefault="00CA3A93" w:rsidP="00CA3A93">
            <w:pPr>
              <w:jc w:val="center"/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14:paraId="5A39BBE3" w14:textId="77777777" w:rsidR="00CA3A93" w:rsidRDefault="00CA3A93" w:rsidP="00CA3A93">
            <w:pPr>
              <w:jc w:val="center"/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14:paraId="41C8F396" w14:textId="77777777" w:rsidR="00CA3A93" w:rsidRDefault="00CA3A93" w:rsidP="00CA3A93">
            <w:pPr>
              <w:jc w:val="center"/>
            </w:pPr>
          </w:p>
        </w:tc>
      </w:tr>
      <w:tr w:rsidR="00CA3A93" w14:paraId="51D931C0" w14:textId="77777777" w:rsidTr="52791153">
        <w:tc>
          <w:tcPr>
            <w:tcW w:w="1696" w:type="dxa"/>
            <w:vMerge/>
          </w:tcPr>
          <w:p w14:paraId="72A3D3EC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52989BAE" w14:textId="77777777" w:rsidR="00CA3A93" w:rsidRDefault="00CA3A93">
            <w:r>
              <w:t>Trustees:  Appoint/Remove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D0B940D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5316D17B" w14:textId="77777777" w:rsidR="00CA3A93" w:rsidRDefault="00174620" w:rsidP="00CA3A93">
            <w:pPr>
              <w:jc w:val="center"/>
            </w:pPr>
            <w:r>
              <w:t>A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E27B00A" w14:textId="77777777" w:rsidR="00CA3A93" w:rsidRDefault="00CA3A93" w:rsidP="00CA3A93">
            <w:pPr>
              <w:jc w:val="center"/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14:paraId="60061E4C" w14:textId="77777777" w:rsidR="00CA3A93" w:rsidRDefault="00CA3A93" w:rsidP="00CA3A93">
            <w:pPr>
              <w:jc w:val="center"/>
            </w:pPr>
          </w:p>
        </w:tc>
      </w:tr>
      <w:tr w:rsidR="00CA3A93" w14:paraId="7B7E1029" w14:textId="77777777" w:rsidTr="52791153">
        <w:tc>
          <w:tcPr>
            <w:tcW w:w="1696" w:type="dxa"/>
            <w:vMerge/>
          </w:tcPr>
          <w:p w14:paraId="44EAFD9C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68D235CA" w14:textId="77777777" w:rsidR="00CA3A93" w:rsidRDefault="00CA3A93">
            <w:r>
              <w:t>Role Descriptions for members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4B94D5A5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C2DCDA8" w14:textId="77777777" w:rsidR="00CA3A93" w:rsidRDefault="00174620" w:rsidP="00CA3A93">
            <w:pPr>
              <w:jc w:val="center"/>
            </w:pPr>
            <w:r>
              <w:t>A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3DEEC669" w14:textId="77777777" w:rsidR="00CA3A93" w:rsidRDefault="00CA3A93" w:rsidP="00CA3A93">
            <w:pPr>
              <w:jc w:val="center"/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14:paraId="3656B9AB" w14:textId="77777777" w:rsidR="00CA3A93" w:rsidRDefault="00CA3A93" w:rsidP="00CA3A93">
            <w:pPr>
              <w:jc w:val="center"/>
            </w:pPr>
          </w:p>
        </w:tc>
      </w:tr>
      <w:tr w:rsidR="00CA3A93" w14:paraId="18F831E4" w14:textId="77777777" w:rsidTr="52791153">
        <w:tc>
          <w:tcPr>
            <w:tcW w:w="1696" w:type="dxa"/>
            <w:vMerge/>
          </w:tcPr>
          <w:p w14:paraId="45FB0818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79214A7D" w14:textId="77777777" w:rsidR="00CA3A93" w:rsidRDefault="00CA3A93">
            <w:r>
              <w:t>Role Descriptions for trustees/chair/clerk/specific roles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49F31CB" w14:textId="77777777" w:rsidR="00CA3A93" w:rsidRDefault="00CA3A93" w:rsidP="00CA3A93">
            <w:pPr>
              <w:jc w:val="center"/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14:paraId="53128261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2D9AB17" w14:textId="77777777" w:rsidR="00CA3A93" w:rsidRDefault="00CA3A93" w:rsidP="00CA3A93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14:paraId="62486C05" w14:textId="77777777" w:rsidR="00CA3A93" w:rsidRDefault="00CA3A93" w:rsidP="00CA3A93">
            <w:pPr>
              <w:jc w:val="center"/>
            </w:pPr>
          </w:p>
        </w:tc>
      </w:tr>
      <w:tr w:rsidR="00CA3A93" w14:paraId="52CFC022" w14:textId="77777777" w:rsidTr="52791153">
        <w:tc>
          <w:tcPr>
            <w:tcW w:w="1696" w:type="dxa"/>
            <w:vMerge/>
          </w:tcPr>
          <w:p w14:paraId="4101652C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73AF8818" w14:textId="77777777" w:rsidR="00CA3A93" w:rsidRDefault="00CA3A93">
            <w:r>
              <w:t>Elect Committee Members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4B99056E" w14:textId="77777777" w:rsidR="00CA3A93" w:rsidRDefault="00CA3A93" w:rsidP="00CA3A93">
            <w:pPr>
              <w:jc w:val="center"/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14:paraId="1299C43A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4DDBEF00" w14:textId="77777777" w:rsidR="00CA3A93" w:rsidRDefault="00CA3A93" w:rsidP="00CA3A93">
            <w:pPr>
              <w:jc w:val="center"/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14:paraId="3461D779" w14:textId="77777777" w:rsidR="00CA3A93" w:rsidRDefault="00CA3A93" w:rsidP="00CA3A93">
            <w:pPr>
              <w:jc w:val="center"/>
            </w:pPr>
          </w:p>
        </w:tc>
      </w:tr>
      <w:tr w:rsidR="00CA3A93" w14:paraId="362C24C6" w14:textId="77777777" w:rsidTr="52791153">
        <w:tc>
          <w:tcPr>
            <w:tcW w:w="1696" w:type="dxa"/>
            <w:vMerge/>
          </w:tcPr>
          <w:p w14:paraId="3CF2D8B6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71D813E9" w14:textId="77777777" w:rsidR="00CA3A93" w:rsidRDefault="00CA3A93">
            <w:r>
              <w:t>Chair of Trustees:  Appoint/Remove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FB78278" w14:textId="77777777" w:rsidR="00CA3A93" w:rsidRDefault="00CA3A93" w:rsidP="00CA3A93">
            <w:pPr>
              <w:jc w:val="center"/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14:paraId="1FC39945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3B26D869" w14:textId="77777777" w:rsidR="00CA3A93" w:rsidRDefault="00CA3A93" w:rsidP="00CA3A93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14:paraId="0562CB0E" w14:textId="77777777" w:rsidR="00CA3A93" w:rsidRDefault="00CA3A93" w:rsidP="00CA3A93">
            <w:pPr>
              <w:jc w:val="center"/>
            </w:pPr>
          </w:p>
        </w:tc>
      </w:tr>
      <w:tr w:rsidR="00CA3A93" w14:paraId="567C4780" w14:textId="77777777" w:rsidTr="52791153">
        <w:tc>
          <w:tcPr>
            <w:tcW w:w="1696" w:type="dxa"/>
            <w:vMerge/>
          </w:tcPr>
          <w:p w14:paraId="34CE0A41" w14:textId="77777777" w:rsidR="00CA3A93" w:rsidRDefault="00CA3A93"/>
        </w:tc>
        <w:tc>
          <w:tcPr>
            <w:tcW w:w="5103" w:type="dxa"/>
            <w:shd w:val="clear" w:color="auto" w:fill="DEEAF6" w:themeFill="accent1" w:themeFillTint="33"/>
          </w:tcPr>
          <w:p w14:paraId="0540CB38" w14:textId="77777777" w:rsidR="00CA3A93" w:rsidRDefault="00CA3A93">
            <w:r>
              <w:t>Clerk to Board:  Appoint/Remove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62EBF3C5" w14:textId="77777777" w:rsidR="00CA3A93" w:rsidRDefault="00CA3A93" w:rsidP="00CA3A93">
            <w:pPr>
              <w:jc w:val="center"/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14:paraId="6D98A12B" w14:textId="77777777" w:rsidR="00CA3A93" w:rsidRDefault="00CA3A93" w:rsidP="00CA3A93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35A5D023" w14:textId="77777777" w:rsidR="00CA3A93" w:rsidRDefault="00CA3A93" w:rsidP="00CA3A93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14:paraId="2946DB82" w14:textId="77777777" w:rsidR="00CA3A93" w:rsidRDefault="00CA3A93" w:rsidP="00CA3A93">
            <w:pPr>
              <w:jc w:val="center"/>
            </w:pPr>
          </w:p>
        </w:tc>
      </w:tr>
      <w:tr w:rsidR="005B6937" w14:paraId="40287FFF" w14:textId="77777777" w:rsidTr="52791153">
        <w:tc>
          <w:tcPr>
            <w:tcW w:w="1696" w:type="dxa"/>
            <w:vMerge w:val="restart"/>
            <w:shd w:val="clear" w:color="auto" w:fill="FBE4D5" w:themeFill="accent2" w:themeFillTint="33"/>
            <w:textDirection w:val="tbRl"/>
          </w:tcPr>
          <w:p w14:paraId="61336042" w14:textId="77777777" w:rsidR="005B6937" w:rsidRDefault="005B6937" w:rsidP="005B6937">
            <w:pPr>
              <w:spacing w:before="480"/>
              <w:ind w:left="113" w:right="113"/>
              <w:jc w:val="center"/>
            </w:pPr>
            <w:r>
              <w:t>Systems &amp; Structure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06EB67BB" w14:textId="77777777" w:rsidR="005B6937" w:rsidRDefault="005B6937" w:rsidP="005B6937">
            <w:r>
              <w:t>Articles of Association: Agree and review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5997CC1D" w14:textId="77777777" w:rsidR="005B6937" w:rsidRDefault="005B6937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110FFD37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6B699379" w14:textId="77777777" w:rsidR="005B6937" w:rsidRDefault="005B6937" w:rsidP="005B6937">
            <w:pPr>
              <w:jc w:val="center"/>
            </w:pPr>
          </w:p>
        </w:tc>
        <w:tc>
          <w:tcPr>
            <w:tcW w:w="2148" w:type="dxa"/>
            <w:shd w:val="clear" w:color="auto" w:fill="FBE4D5" w:themeFill="accent2" w:themeFillTint="33"/>
          </w:tcPr>
          <w:p w14:paraId="3FE9F23F" w14:textId="77777777" w:rsidR="005B6937" w:rsidRDefault="005B6937" w:rsidP="005B6937">
            <w:pPr>
              <w:jc w:val="center"/>
            </w:pPr>
          </w:p>
        </w:tc>
      </w:tr>
      <w:tr w:rsidR="005B6937" w14:paraId="10110DD5" w14:textId="77777777" w:rsidTr="52791153">
        <w:tc>
          <w:tcPr>
            <w:tcW w:w="1696" w:type="dxa"/>
            <w:vMerge/>
          </w:tcPr>
          <w:p w14:paraId="1F72F646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7A1AFFEC" w14:textId="77777777" w:rsidR="005B6937" w:rsidRDefault="005B6937" w:rsidP="005B6937">
            <w:r>
              <w:t>Governance Structure for the Trust (Committees, Linked Trustees): Establish and review annually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08CE6F91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61CDCEAD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4874E72C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6BB9E253" w14:textId="77777777" w:rsidR="005B6937" w:rsidRDefault="005B6937" w:rsidP="005B6937">
            <w:pPr>
              <w:jc w:val="center"/>
            </w:pPr>
          </w:p>
        </w:tc>
      </w:tr>
      <w:tr w:rsidR="005B6937" w14:paraId="3F829963" w14:textId="77777777" w:rsidTr="52791153">
        <w:tc>
          <w:tcPr>
            <w:tcW w:w="1696" w:type="dxa"/>
            <w:vMerge/>
          </w:tcPr>
          <w:p w14:paraId="23DE523C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763AEDB7" w14:textId="77777777" w:rsidR="005B6937" w:rsidRDefault="005B6937" w:rsidP="005B6937">
            <w:r>
              <w:t>Terms of Reference for Trust committees: agree annually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52E56223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07547A01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4D76284F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5043CB0F" w14:textId="77777777" w:rsidR="005B6937" w:rsidRDefault="005B6937" w:rsidP="005B6937">
            <w:pPr>
              <w:jc w:val="center"/>
            </w:pPr>
          </w:p>
        </w:tc>
      </w:tr>
      <w:tr w:rsidR="005B6937" w14:paraId="4F6E995F" w14:textId="77777777" w:rsidTr="52791153">
        <w:tc>
          <w:tcPr>
            <w:tcW w:w="1696" w:type="dxa"/>
            <w:vMerge/>
          </w:tcPr>
          <w:p w14:paraId="07459315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736B8D4C" w14:textId="77777777" w:rsidR="005B6937" w:rsidRDefault="005B6937" w:rsidP="005B6937">
            <w:r>
              <w:t>Skills Audit: complete and recruit to fill gaps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6537F28F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6DFB9E20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DB40119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70DF9E56" w14:textId="77777777" w:rsidR="005B6937" w:rsidRDefault="005B6937" w:rsidP="005B6937">
            <w:pPr>
              <w:jc w:val="center"/>
            </w:pPr>
          </w:p>
        </w:tc>
      </w:tr>
      <w:tr w:rsidR="005B6937" w14:paraId="1EF58648" w14:textId="77777777" w:rsidTr="52791153">
        <w:tc>
          <w:tcPr>
            <w:tcW w:w="1696" w:type="dxa"/>
            <w:vMerge/>
          </w:tcPr>
          <w:p w14:paraId="44E871BC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0FB60D63" w14:textId="77777777" w:rsidR="005B6937" w:rsidRDefault="005B6937" w:rsidP="005B6937">
            <w:r>
              <w:t>Annual self-review of Trust Board and Committee Performance: complete annually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144A5D23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738610EB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57B4129E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637805D2" w14:textId="77777777" w:rsidR="005B6937" w:rsidRDefault="005B6937" w:rsidP="005B6937">
            <w:pPr>
              <w:jc w:val="center"/>
            </w:pPr>
          </w:p>
        </w:tc>
      </w:tr>
      <w:tr w:rsidR="005B6937" w14:paraId="53DDA3A7" w14:textId="77777777" w:rsidTr="52791153">
        <w:tc>
          <w:tcPr>
            <w:tcW w:w="1696" w:type="dxa"/>
            <w:vMerge/>
          </w:tcPr>
          <w:p w14:paraId="463F29E8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065E9C59" w14:textId="77777777" w:rsidR="005B6937" w:rsidRDefault="005B6937" w:rsidP="005B6937">
            <w:r>
              <w:t>Chair’s performance: periodic review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B7B4B86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3A0FF5F2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88C6479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5630AD66" w14:textId="77777777" w:rsidR="005B6937" w:rsidRDefault="005B6937" w:rsidP="005B6937">
            <w:pPr>
              <w:jc w:val="center"/>
            </w:pPr>
          </w:p>
        </w:tc>
      </w:tr>
      <w:tr w:rsidR="005B6937" w14:paraId="60FC80C4" w14:textId="77777777" w:rsidTr="52791153">
        <w:tc>
          <w:tcPr>
            <w:tcW w:w="1696" w:type="dxa"/>
            <w:vMerge/>
          </w:tcPr>
          <w:p w14:paraId="61829076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6E69CA15" w14:textId="77777777" w:rsidR="005B6937" w:rsidRDefault="005B6937" w:rsidP="005B6937">
            <w:r>
              <w:t>Trustee member contribution: review annually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2BA226A1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17AD93B2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1267BB14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0DE4B5B7" w14:textId="77777777" w:rsidR="005B6937" w:rsidRDefault="005B6937" w:rsidP="005B6937">
            <w:pPr>
              <w:jc w:val="center"/>
            </w:pPr>
          </w:p>
        </w:tc>
      </w:tr>
      <w:tr w:rsidR="005B6937" w14:paraId="55ADB91C" w14:textId="77777777" w:rsidTr="52791153">
        <w:tc>
          <w:tcPr>
            <w:tcW w:w="1696" w:type="dxa"/>
            <w:vMerge/>
          </w:tcPr>
          <w:p w14:paraId="66204FF1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22B1B599" w14:textId="77777777" w:rsidR="005B6937" w:rsidRDefault="005B6937" w:rsidP="005B6937">
            <w:r>
              <w:t>Succession Plan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2DBF0D7D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6B62F1B3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1A629927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02F2C34E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</w:tr>
      <w:tr w:rsidR="005B6937" w14:paraId="3A7AB3EA" w14:textId="77777777" w:rsidTr="52791153">
        <w:tc>
          <w:tcPr>
            <w:tcW w:w="1696" w:type="dxa"/>
            <w:vMerge/>
          </w:tcPr>
          <w:p w14:paraId="680A4E5D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7CDAFE73" w14:textId="77777777" w:rsidR="005B6937" w:rsidRDefault="005B6937" w:rsidP="005B6937">
            <w:r>
              <w:t>Annual schedule of business for Trust Board: agree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19219836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296FEF7D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5FA8DFA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7194DBDC" w14:textId="77777777" w:rsidR="005B6937" w:rsidRDefault="005B6937" w:rsidP="005B6937">
            <w:pPr>
              <w:jc w:val="center"/>
            </w:pPr>
          </w:p>
        </w:tc>
      </w:tr>
      <w:tr w:rsidR="005B6937" w14:paraId="07709CF3" w14:textId="77777777" w:rsidTr="52791153">
        <w:tc>
          <w:tcPr>
            <w:tcW w:w="1696" w:type="dxa"/>
            <w:vMerge/>
          </w:tcPr>
          <w:p w14:paraId="769D0D3C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000270AC" w14:textId="77777777" w:rsidR="005B6937" w:rsidRDefault="005B6937" w:rsidP="005B6937">
            <w:r>
              <w:t>Governance detail on website: ensure compliance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54CD245A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1231BE67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53AA5492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76414385" w14:textId="77777777" w:rsidR="005B6937" w:rsidRDefault="005B6937" w:rsidP="005B6937">
            <w:pPr>
              <w:jc w:val="center"/>
            </w:pPr>
            <w:r>
              <w:t>Clerk</w:t>
            </w:r>
          </w:p>
        </w:tc>
      </w:tr>
      <w:tr w:rsidR="005B6937" w14:paraId="646A35C5" w14:textId="77777777" w:rsidTr="52791153">
        <w:tc>
          <w:tcPr>
            <w:tcW w:w="1696" w:type="dxa"/>
            <w:vMerge/>
          </w:tcPr>
          <w:p w14:paraId="36FEB5B0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5E1B2A0A" w14:textId="77777777" w:rsidR="005B6937" w:rsidRDefault="005B6937" w:rsidP="005B6937">
            <w:r>
              <w:t>Register of interests, business, pecuniary, attendance of trustees:  establish &amp; publish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0D7AA69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7196D064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48F7360C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3D206A5B" w14:textId="77777777" w:rsidR="005B6937" w:rsidRDefault="005B6937" w:rsidP="005B6937">
            <w:pPr>
              <w:jc w:val="center"/>
            </w:pPr>
            <w:r>
              <w:t>Clerk</w:t>
            </w:r>
          </w:p>
        </w:tc>
      </w:tr>
      <w:tr w:rsidR="005B6937" w14:paraId="64A21436" w14:textId="77777777" w:rsidTr="52791153">
        <w:tc>
          <w:tcPr>
            <w:tcW w:w="1696" w:type="dxa"/>
            <w:vMerge/>
          </w:tcPr>
          <w:p w14:paraId="34FF1C98" w14:textId="77777777" w:rsidR="005B6937" w:rsidRDefault="005B6937" w:rsidP="005B6937"/>
        </w:tc>
        <w:tc>
          <w:tcPr>
            <w:tcW w:w="5103" w:type="dxa"/>
            <w:shd w:val="clear" w:color="auto" w:fill="FBE4D5" w:themeFill="accent2" w:themeFillTint="33"/>
          </w:tcPr>
          <w:p w14:paraId="4F871AAE" w14:textId="1409AE50" w:rsidR="005B6937" w:rsidRDefault="005B6937" w:rsidP="005B6937">
            <w:r>
              <w:t>Annual Report and accounts including accounting polic</w:t>
            </w:r>
            <w:r w:rsidR="60FF47EB">
              <w:t>i</w:t>
            </w:r>
            <w:r>
              <w:t>es, signed statement of regularity, propriety and compliance, incorporating governance statement demonstrating value for money: submit</w:t>
            </w:r>
          </w:p>
          <w:p w14:paraId="6D072C0D" w14:textId="77777777" w:rsidR="005B6937" w:rsidRDefault="005B6937" w:rsidP="005B6937"/>
          <w:p w14:paraId="48A21919" w14:textId="77777777" w:rsidR="005B6937" w:rsidRDefault="005B6937" w:rsidP="005B6937"/>
        </w:tc>
        <w:tc>
          <w:tcPr>
            <w:tcW w:w="2147" w:type="dxa"/>
            <w:shd w:val="clear" w:color="auto" w:fill="FBE4D5" w:themeFill="accent2" w:themeFillTint="33"/>
          </w:tcPr>
          <w:p w14:paraId="6BD18F9B" w14:textId="77777777" w:rsidR="005B6937" w:rsidRDefault="005B6937" w:rsidP="005B6937">
            <w:pPr>
              <w:jc w:val="center"/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14:paraId="238601FE" w14:textId="77777777" w:rsidR="005B6937" w:rsidRDefault="005B6937" w:rsidP="005B6937">
            <w:pPr>
              <w:jc w:val="center"/>
            </w:pPr>
            <w:r w:rsidRPr="00C6000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14:paraId="3B3DDA38" w14:textId="77777777" w:rsidR="005B6937" w:rsidRDefault="005B6937" w:rsidP="005B6937">
            <w:pPr>
              <w:jc w:val="center"/>
            </w:pPr>
            <w:r w:rsidRPr="00046457">
              <w:t>A</w:t>
            </w:r>
          </w:p>
        </w:tc>
        <w:tc>
          <w:tcPr>
            <w:tcW w:w="2148" w:type="dxa"/>
            <w:shd w:val="clear" w:color="auto" w:fill="FBE4D5" w:themeFill="accent2" w:themeFillTint="33"/>
          </w:tcPr>
          <w:p w14:paraId="0AB289B3" w14:textId="77777777" w:rsidR="00174620" w:rsidRDefault="00174620" w:rsidP="005B6937">
            <w:pPr>
              <w:jc w:val="center"/>
            </w:pPr>
            <w:r>
              <w:t xml:space="preserve">Finance, Audit. Risk &amp; HR Committee </w:t>
            </w:r>
          </w:p>
        </w:tc>
      </w:tr>
      <w:tr w:rsidR="005B6937" w14:paraId="25DFC038" w14:textId="77777777" w:rsidTr="52791153">
        <w:tc>
          <w:tcPr>
            <w:tcW w:w="1696" w:type="dxa"/>
            <w:vMerge w:val="restart"/>
          </w:tcPr>
          <w:p w14:paraId="7F4378A6" w14:textId="77777777" w:rsidR="005B6937" w:rsidRDefault="005B6937" w:rsidP="005B6937">
            <w:r>
              <w:lastRenderedPageBreak/>
              <w:t>Area</w:t>
            </w:r>
          </w:p>
        </w:tc>
        <w:tc>
          <w:tcPr>
            <w:tcW w:w="5103" w:type="dxa"/>
            <w:vMerge w:val="restart"/>
          </w:tcPr>
          <w:p w14:paraId="73638D2F" w14:textId="77777777" w:rsidR="005B6937" w:rsidRDefault="005B6937" w:rsidP="005B6937">
            <w:pPr>
              <w:jc w:val="center"/>
            </w:pPr>
            <w:r>
              <w:t>Decision</w:t>
            </w:r>
          </w:p>
        </w:tc>
        <w:tc>
          <w:tcPr>
            <w:tcW w:w="8589" w:type="dxa"/>
            <w:gridSpan w:val="4"/>
          </w:tcPr>
          <w:p w14:paraId="55F578F9" w14:textId="77777777" w:rsidR="005B6937" w:rsidRDefault="005B6937" w:rsidP="005B6937">
            <w:pPr>
              <w:jc w:val="center"/>
            </w:pPr>
            <w:r>
              <w:t>Delegation</w:t>
            </w:r>
          </w:p>
        </w:tc>
      </w:tr>
      <w:tr w:rsidR="005B6937" w14:paraId="70A4F7DC" w14:textId="77777777" w:rsidTr="52791153">
        <w:tc>
          <w:tcPr>
            <w:tcW w:w="1696" w:type="dxa"/>
            <w:vMerge/>
          </w:tcPr>
          <w:p w14:paraId="0F3CABC7" w14:textId="77777777" w:rsidR="005B6937" w:rsidRDefault="005B6937" w:rsidP="005B6937"/>
        </w:tc>
        <w:tc>
          <w:tcPr>
            <w:tcW w:w="5103" w:type="dxa"/>
            <w:vMerge/>
          </w:tcPr>
          <w:p w14:paraId="5B08B5D1" w14:textId="77777777" w:rsidR="005B6937" w:rsidRDefault="005B6937" w:rsidP="005B6937"/>
        </w:tc>
        <w:tc>
          <w:tcPr>
            <w:tcW w:w="2147" w:type="dxa"/>
          </w:tcPr>
          <w:p w14:paraId="768EB557" w14:textId="77777777" w:rsidR="005B6937" w:rsidRDefault="005B6937" w:rsidP="005B6937">
            <w:r>
              <w:t>Members</w:t>
            </w:r>
          </w:p>
        </w:tc>
        <w:tc>
          <w:tcPr>
            <w:tcW w:w="2147" w:type="dxa"/>
          </w:tcPr>
          <w:p w14:paraId="68E50D00" w14:textId="77777777" w:rsidR="005B6937" w:rsidRDefault="005B6937" w:rsidP="005B6937">
            <w:r>
              <w:t>Trustees</w:t>
            </w:r>
          </w:p>
        </w:tc>
        <w:tc>
          <w:tcPr>
            <w:tcW w:w="2147" w:type="dxa"/>
          </w:tcPr>
          <w:p w14:paraId="34718DA5" w14:textId="77777777" w:rsidR="005B6937" w:rsidRDefault="005B6937" w:rsidP="005B6937">
            <w:r>
              <w:t>Executive Headteacher</w:t>
            </w:r>
          </w:p>
        </w:tc>
        <w:tc>
          <w:tcPr>
            <w:tcW w:w="2148" w:type="dxa"/>
          </w:tcPr>
          <w:p w14:paraId="1BA7E7C1" w14:textId="77777777" w:rsidR="005B6937" w:rsidRDefault="005B6937" w:rsidP="005B6937">
            <w:r>
              <w:t>Committees/</w:t>
            </w:r>
          </w:p>
          <w:p w14:paraId="14570D09" w14:textId="77777777" w:rsidR="005B6937" w:rsidRDefault="005B6937" w:rsidP="005B6937">
            <w:r>
              <w:t>Key Staff</w:t>
            </w:r>
          </w:p>
          <w:p w14:paraId="16DEB4AB" w14:textId="77777777" w:rsidR="005B6937" w:rsidRDefault="005B6937" w:rsidP="005B6937"/>
        </w:tc>
      </w:tr>
      <w:tr w:rsidR="00174620" w14:paraId="66527FDB" w14:textId="77777777" w:rsidTr="52791153">
        <w:tc>
          <w:tcPr>
            <w:tcW w:w="1696" w:type="dxa"/>
            <w:vMerge w:val="restart"/>
            <w:shd w:val="clear" w:color="auto" w:fill="EDEDED" w:themeFill="accent3" w:themeFillTint="33"/>
            <w:textDirection w:val="tbRl"/>
          </w:tcPr>
          <w:p w14:paraId="641802AC" w14:textId="77777777" w:rsidR="00174620" w:rsidRDefault="00174620" w:rsidP="003C55EA">
            <w:pPr>
              <w:spacing w:before="480"/>
              <w:ind w:left="113" w:right="113"/>
              <w:jc w:val="center"/>
            </w:pPr>
            <w:r>
              <w:t>Being Strategic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7C8BB23A" w14:textId="77777777" w:rsidR="00174620" w:rsidRDefault="00174620" w:rsidP="005B6937">
            <w:r>
              <w:t>Determine trust wide policies which reflect the trust's ethos and values including HR policies (facilitating discussions with unions where appropriate ): approve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0AD9C6F4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4B1F511A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65F9C3DC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8" w:type="dxa"/>
            <w:shd w:val="clear" w:color="auto" w:fill="EDEDED" w:themeFill="accent3" w:themeFillTint="33"/>
          </w:tcPr>
          <w:p w14:paraId="00411E3A" w14:textId="77777777" w:rsidR="00174620" w:rsidRDefault="00174620" w:rsidP="005B6937">
            <w:pPr>
              <w:jc w:val="center"/>
            </w:pPr>
            <w:r>
              <w:t>Clerk</w:t>
            </w:r>
          </w:p>
        </w:tc>
      </w:tr>
      <w:tr w:rsidR="00174620" w14:paraId="00AF05BA" w14:textId="77777777" w:rsidTr="52791153">
        <w:tc>
          <w:tcPr>
            <w:tcW w:w="1696" w:type="dxa"/>
            <w:vMerge/>
            <w:textDirection w:val="tbRl"/>
          </w:tcPr>
          <w:p w14:paraId="5023141B" w14:textId="77777777" w:rsidR="00174620" w:rsidRDefault="00174620" w:rsidP="003C55EA">
            <w:pPr>
              <w:spacing w:before="480"/>
              <w:ind w:left="113" w:right="113"/>
              <w:jc w:val="center"/>
            </w:pPr>
          </w:p>
        </w:tc>
        <w:tc>
          <w:tcPr>
            <w:tcW w:w="5103" w:type="dxa"/>
            <w:shd w:val="clear" w:color="auto" w:fill="EDEDED" w:themeFill="accent3" w:themeFillTint="33"/>
          </w:tcPr>
          <w:p w14:paraId="3BA8CA33" w14:textId="77777777" w:rsidR="00174620" w:rsidRDefault="00174620" w:rsidP="005B6937">
            <w:r>
              <w:t>Management of risk: establish register review and monitor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1F3B1409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562C75D1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664355AD" w14:textId="77777777" w:rsidR="00174620" w:rsidRDefault="00174620" w:rsidP="005B6937">
            <w:pPr>
              <w:jc w:val="center"/>
            </w:pPr>
          </w:p>
        </w:tc>
        <w:tc>
          <w:tcPr>
            <w:tcW w:w="2148" w:type="dxa"/>
            <w:shd w:val="clear" w:color="auto" w:fill="EDEDED" w:themeFill="accent3" w:themeFillTint="33"/>
          </w:tcPr>
          <w:p w14:paraId="1A965116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B14E964" w14:textId="77777777" w:rsidR="00174620" w:rsidRDefault="00174620" w:rsidP="005B6937">
            <w:pPr>
              <w:jc w:val="center"/>
            </w:pPr>
            <w:r>
              <w:t>Director of Finance</w:t>
            </w:r>
          </w:p>
        </w:tc>
      </w:tr>
      <w:tr w:rsidR="00174620" w14:paraId="4FC27B9A" w14:textId="77777777" w:rsidTr="52791153">
        <w:tc>
          <w:tcPr>
            <w:tcW w:w="1696" w:type="dxa"/>
            <w:vMerge/>
          </w:tcPr>
          <w:p w14:paraId="7DF4E37C" w14:textId="77777777" w:rsidR="00174620" w:rsidRDefault="00174620" w:rsidP="003C55EA"/>
        </w:tc>
        <w:tc>
          <w:tcPr>
            <w:tcW w:w="5103" w:type="dxa"/>
            <w:shd w:val="clear" w:color="auto" w:fill="EDEDED" w:themeFill="accent3" w:themeFillTint="33"/>
          </w:tcPr>
          <w:p w14:paraId="45865462" w14:textId="77777777" w:rsidR="00174620" w:rsidRDefault="00174620" w:rsidP="003C55EA">
            <w:r>
              <w:t>Engagement with stakeholders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44FB30F8" w14:textId="77777777" w:rsidR="00174620" w:rsidRDefault="00174620" w:rsidP="003C55EA">
            <w:pPr>
              <w:jc w:val="center"/>
            </w:pPr>
            <w:r w:rsidRPr="005F38B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1DA6542E" w14:textId="77777777" w:rsidR="00174620" w:rsidRDefault="00174620" w:rsidP="003C55EA">
            <w:pPr>
              <w:jc w:val="center"/>
            </w:pPr>
            <w:r w:rsidRPr="005F38B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3041E394" w14:textId="77777777" w:rsidR="00174620" w:rsidRDefault="00174620" w:rsidP="003C55EA">
            <w:pPr>
              <w:jc w:val="center"/>
            </w:pPr>
            <w:r w:rsidRPr="005F38B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8" w:type="dxa"/>
            <w:shd w:val="clear" w:color="auto" w:fill="EDEDED" w:themeFill="accent3" w:themeFillTint="33"/>
          </w:tcPr>
          <w:p w14:paraId="722B00AE" w14:textId="77777777" w:rsidR="00174620" w:rsidRDefault="00174620" w:rsidP="003C55EA">
            <w:pPr>
              <w:jc w:val="center"/>
            </w:pPr>
            <w:r w:rsidRPr="005F38B8">
              <w:rPr>
                <w:rFonts w:ascii="Wingdings" w:eastAsia="Wingdings" w:hAnsi="Wingdings" w:cs="Wingdings"/>
              </w:rPr>
              <w:t></w:t>
            </w:r>
          </w:p>
        </w:tc>
      </w:tr>
      <w:tr w:rsidR="00174620" w14:paraId="35A76EFD" w14:textId="77777777" w:rsidTr="52791153">
        <w:tc>
          <w:tcPr>
            <w:tcW w:w="1696" w:type="dxa"/>
            <w:vMerge/>
          </w:tcPr>
          <w:p w14:paraId="42C6D796" w14:textId="77777777" w:rsidR="00174620" w:rsidRDefault="00174620" w:rsidP="005B6937"/>
        </w:tc>
        <w:tc>
          <w:tcPr>
            <w:tcW w:w="5103" w:type="dxa"/>
            <w:shd w:val="clear" w:color="auto" w:fill="EDEDED" w:themeFill="accent3" w:themeFillTint="33"/>
          </w:tcPr>
          <w:p w14:paraId="412B4CD8" w14:textId="77777777" w:rsidR="00174620" w:rsidRDefault="00174620" w:rsidP="005B6937">
            <w:r>
              <w:t>Trust’s vision and strategy – produce School Development Plan, agreeing key priorities and key performance indicators against which progress can be measured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6E1831B3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54E11D2A" w14:textId="77777777" w:rsidR="00174620" w:rsidRDefault="00174620" w:rsidP="005B6937">
            <w:pPr>
              <w:jc w:val="center"/>
            </w:pPr>
          </w:p>
          <w:p w14:paraId="31126E5D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2DE403A5" w14:textId="77777777" w:rsidR="00174620" w:rsidRDefault="00174620" w:rsidP="005B6937">
            <w:pPr>
              <w:jc w:val="center"/>
            </w:pPr>
          </w:p>
          <w:p w14:paraId="19FDCB14" w14:textId="77777777" w:rsidR="00174620" w:rsidRDefault="00174620" w:rsidP="005B6937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EDEDED" w:themeFill="accent3" w:themeFillTint="33"/>
          </w:tcPr>
          <w:p w14:paraId="62431CDC" w14:textId="77777777" w:rsidR="00174620" w:rsidRDefault="00174620" w:rsidP="005B6937">
            <w:pPr>
              <w:jc w:val="center"/>
            </w:pPr>
          </w:p>
        </w:tc>
      </w:tr>
      <w:tr w:rsidR="00174620" w14:paraId="5F420D17" w14:textId="77777777" w:rsidTr="52791153">
        <w:trPr>
          <w:trHeight w:val="300"/>
        </w:trPr>
        <w:tc>
          <w:tcPr>
            <w:tcW w:w="1696" w:type="dxa"/>
            <w:vMerge/>
          </w:tcPr>
          <w:p w14:paraId="49E398E2" w14:textId="77777777" w:rsidR="00174620" w:rsidRDefault="00174620" w:rsidP="005B6937"/>
        </w:tc>
        <w:tc>
          <w:tcPr>
            <w:tcW w:w="5103" w:type="dxa"/>
            <w:shd w:val="clear" w:color="auto" w:fill="EDEDED" w:themeFill="accent3" w:themeFillTint="33"/>
          </w:tcPr>
          <w:p w14:paraId="0137BD9E" w14:textId="77777777" w:rsidR="00174620" w:rsidRDefault="00174620" w:rsidP="005B6937">
            <w:r>
              <w:t>Executive Headteacher: Appoint and Dismiss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16287F21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5BE93A62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384BA73E" w14:textId="77777777" w:rsidR="00174620" w:rsidRDefault="00174620" w:rsidP="005B6937">
            <w:pPr>
              <w:jc w:val="center"/>
            </w:pPr>
          </w:p>
        </w:tc>
        <w:tc>
          <w:tcPr>
            <w:tcW w:w="2148" w:type="dxa"/>
            <w:shd w:val="clear" w:color="auto" w:fill="EDEDED" w:themeFill="accent3" w:themeFillTint="33"/>
          </w:tcPr>
          <w:p w14:paraId="34B3F2EB" w14:textId="77777777" w:rsidR="00174620" w:rsidRDefault="00174620" w:rsidP="005B6937">
            <w:pPr>
              <w:jc w:val="center"/>
            </w:pPr>
          </w:p>
        </w:tc>
      </w:tr>
      <w:tr w:rsidR="00174620" w14:paraId="3EC6E4DE" w14:textId="77777777" w:rsidTr="52791153">
        <w:tc>
          <w:tcPr>
            <w:tcW w:w="1696" w:type="dxa"/>
            <w:vMerge/>
          </w:tcPr>
          <w:p w14:paraId="7D34F5C7" w14:textId="77777777" w:rsidR="00174620" w:rsidRDefault="00174620" w:rsidP="005B6937"/>
        </w:tc>
        <w:tc>
          <w:tcPr>
            <w:tcW w:w="5103" w:type="dxa"/>
            <w:shd w:val="clear" w:color="auto" w:fill="EDEDED" w:themeFill="accent3" w:themeFillTint="33"/>
          </w:tcPr>
          <w:p w14:paraId="685ABCF0" w14:textId="77777777" w:rsidR="00174620" w:rsidRDefault="00174620" w:rsidP="005B6937">
            <w:r>
              <w:t>Budget plan to support delivery of key priorities: agree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0B4020A7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1D7B270A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46A58C3D" w14:textId="77777777" w:rsidR="00174620" w:rsidRDefault="00174620" w:rsidP="005B6937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EDEDED" w:themeFill="accent3" w:themeFillTint="33"/>
          </w:tcPr>
          <w:p w14:paraId="4ACF8310" w14:textId="77777777" w:rsidR="00174620" w:rsidRDefault="00174620" w:rsidP="005B6937">
            <w:pPr>
              <w:jc w:val="center"/>
            </w:pPr>
            <w:r>
              <w:t>A</w:t>
            </w:r>
          </w:p>
          <w:p w14:paraId="6E6F7E92" w14:textId="77777777" w:rsidR="00174620" w:rsidRDefault="00174620" w:rsidP="005B6937">
            <w:pPr>
              <w:jc w:val="center"/>
            </w:pPr>
            <w:r>
              <w:t>Director of Finance</w:t>
            </w:r>
          </w:p>
        </w:tc>
      </w:tr>
      <w:tr w:rsidR="00174620" w14:paraId="53F525AC" w14:textId="77777777" w:rsidTr="52791153">
        <w:tc>
          <w:tcPr>
            <w:tcW w:w="1696" w:type="dxa"/>
            <w:vMerge/>
          </w:tcPr>
          <w:p w14:paraId="4F904CB7" w14:textId="77777777" w:rsidR="00174620" w:rsidRDefault="00174620" w:rsidP="005B6937"/>
        </w:tc>
        <w:tc>
          <w:tcPr>
            <w:tcW w:w="5103" w:type="dxa"/>
            <w:shd w:val="clear" w:color="auto" w:fill="EDEDED" w:themeFill="accent3" w:themeFillTint="33"/>
          </w:tcPr>
          <w:p w14:paraId="0688E7EB" w14:textId="77777777" w:rsidR="00174620" w:rsidRDefault="00174620" w:rsidP="005B6937">
            <w:r>
              <w:t>Agree Staffing Structure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14:paraId="06971CD3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2A1F701D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EDEDED" w:themeFill="accent3" w:themeFillTint="33"/>
          </w:tcPr>
          <w:p w14:paraId="03EFCA41" w14:textId="77777777" w:rsidR="00174620" w:rsidRDefault="00174620" w:rsidP="005B6937">
            <w:pPr>
              <w:jc w:val="center"/>
            </w:pPr>
          </w:p>
        </w:tc>
        <w:tc>
          <w:tcPr>
            <w:tcW w:w="2148" w:type="dxa"/>
            <w:shd w:val="clear" w:color="auto" w:fill="EDEDED" w:themeFill="accent3" w:themeFillTint="33"/>
          </w:tcPr>
          <w:p w14:paraId="5F96A722" w14:textId="77777777" w:rsidR="00174620" w:rsidRDefault="00174620" w:rsidP="005B6937">
            <w:pPr>
              <w:jc w:val="center"/>
            </w:pPr>
          </w:p>
        </w:tc>
      </w:tr>
      <w:tr w:rsidR="00274303" w14:paraId="5ABE66DC" w14:textId="77777777" w:rsidTr="52791153">
        <w:tc>
          <w:tcPr>
            <w:tcW w:w="1696" w:type="dxa"/>
            <w:vMerge w:val="restart"/>
            <w:shd w:val="clear" w:color="auto" w:fill="FFF2CC" w:themeFill="accent4" w:themeFillTint="33"/>
            <w:textDirection w:val="tbRl"/>
          </w:tcPr>
          <w:p w14:paraId="5C17D096" w14:textId="77777777" w:rsidR="00274303" w:rsidRDefault="00274303" w:rsidP="00274303">
            <w:pPr>
              <w:spacing w:before="480"/>
              <w:ind w:left="113" w:right="113"/>
            </w:pPr>
            <w:r>
              <w:t>Holding to Account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E333AEA" w14:textId="77777777" w:rsidR="00274303" w:rsidRDefault="00274303" w:rsidP="005B6937">
            <w:r>
              <w:t>Auditing and reporting arrangements for matters of compliance (eg Safeguarding, H&amp;S, employment): agree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5B95CD12" w14:textId="77777777" w:rsidR="00274303" w:rsidRDefault="00274303" w:rsidP="005B6937">
            <w:pPr>
              <w:jc w:val="center"/>
            </w:pPr>
          </w:p>
        </w:tc>
        <w:tc>
          <w:tcPr>
            <w:tcW w:w="2147" w:type="dxa"/>
            <w:shd w:val="clear" w:color="auto" w:fill="FFF2CC" w:themeFill="accent4" w:themeFillTint="33"/>
          </w:tcPr>
          <w:p w14:paraId="5220BBB2" w14:textId="77777777" w:rsidR="00274303" w:rsidRDefault="00274303" w:rsidP="003C55EA">
            <w:pPr>
              <w:spacing w:before="36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1479249F" w14:textId="77777777" w:rsidR="00274303" w:rsidRDefault="00274303" w:rsidP="003C55EA">
            <w:pPr>
              <w:spacing w:before="360"/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FFF2CC" w:themeFill="accent4" w:themeFillTint="33"/>
          </w:tcPr>
          <w:p w14:paraId="1FB26588" w14:textId="77777777" w:rsidR="00274303" w:rsidRDefault="00274303" w:rsidP="003C55EA">
            <w:pPr>
              <w:spacing w:before="360"/>
              <w:jc w:val="center"/>
            </w:pPr>
            <w:r>
              <w:t>Strategy Group</w:t>
            </w:r>
          </w:p>
        </w:tc>
      </w:tr>
      <w:tr w:rsidR="00274303" w14:paraId="4025ADAB" w14:textId="77777777" w:rsidTr="52791153">
        <w:tc>
          <w:tcPr>
            <w:tcW w:w="1696" w:type="dxa"/>
            <w:vMerge/>
          </w:tcPr>
          <w:p w14:paraId="13CB595B" w14:textId="77777777" w:rsidR="00274303" w:rsidRDefault="00274303" w:rsidP="005B6937"/>
        </w:tc>
        <w:tc>
          <w:tcPr>
            <w:tcW w:w="5103" w:type="dxa"/>
            <w:shd w:val="clear" w:color="auto" w:fill="FFF2CC" w:themeFill="accent4" w:themeFillTint="33"/>
          </w:tcPr>
          <w:p w14:paraId="1AF5B786" w14:textId="77777777" w:rsidR="00274303" w:rsidRDefault="00274303" w:rsidP="005B6937">
            <w:r>
              <w:t>Reporting arrangements for progress on key priorities: Agree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6D9C8D39" w14:textId="77777777" w:rsidR="00274303" w:rsidRDefault="00274303" w:rsidP="005B6937">
            <w:pPr>
              <w:jc w:val="center"/>
            </w:pPr>
          </w:p>
        </w:tc>
        <w:tc>
          <w:tcPr>
            <w:tcW w:w="2147" w:type="dxa"/>
            <w:shd w:val="clear" w:color="auto" w:fill="FFF2CC" w:themeFill="accent4" w:themeFillTint="33"/>
          </w:tcPr>
          <w:p w14:paraId="675E05EE" w14:textId="77777777" w:rsidR="00274303" w:rsidRDefault="00274303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2C551C47" w14:textId="77777777" w:rsidR="00274303" w:rsidRDefault="00274303" w:rsidP="00274303">
            <w:pPr>
              <w:jc w:val="center"/>
            </w:pPr>
            <w:r>
              <w:t xml:space="preserve">A </w:t>
            </w:r>
          </w:p>
        </w:tc>
        <w:tc>
          <w:tcPr>
            <w:tcW w:w="2148" w:type="dxa"/>
            <w:shd w:val="clear" w:color="auto" w:fill="FFF2CC" w:themeFill="accent4" w:themeFillTint="33"/>
          </w:tcPr>
          <w:p w14:paraId="29083EE0" w14:textId="77777777" w:rsidR="00274303" w:rsidRDefault="006B1D8B" w:rsidP="005B6937">
            <w:pPr>
              <w:jc w:val="center"/>
            </w:pPr>
            <w:r>
              <w:t>Strategy Group</w:t>
            </w:r>
          </w:p>
        </w:tc>
      </w:tr>
      <w:tr w:rsidR="00274303" w14:paraId="45FD6A46" w14:textId="77777777" w:rsidTr="52791153">
        <w:tc>
          <w:tcPr>
            <w:tcW w:w="1696" w:type="dxa"/>
            <w:vMerge/>
          </w:tcPr>
          <w:p w14:paraId="2FC17F8B" w14:textId="77777777" w:rsidR="00274303" w:rsidRDefault="00274303" w:rsidP="005B6937"/>
        </w:tc>
        <w:tc>
          <w:tcPr>
            <w:tcW w:w="5103" w:type="dxa"/>
            <w:shd w:val="clear" w:color="auto" w:fill="FFF2CC" w:themeFill="accent4" w:themeFillTint="33"/>
          </w:tcPr>
          <w:p w14:paraId="7B200A88" w14:textId="77777777" w:rsidR="00274303" w:rsidRDefault="00274303" w:rsidP="005B6937">
            <w:r>
              <w:t>Performance management of the Executive Headteacher: undertake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0A4F7224" w14:textId="77777777" w:rsidR="00274303" w:rsidRDefault="00274303" w:rsidP="005B6937">
            <w:pPr>
              <w:jc w:val="center"/>
            </w:pPr>
          </w:p>
        </w:tc>
        <w:tc>
          <w:tcPr>
            <w:tcW w:w="2147" w:type="dxa"/>
            <w:shd w:val="clear" w:color="auto" w:fill="FFF2CC" w:themeFill="accent4" w:themeFillTint="33"/>
          </w:tcPr>
          <w:p w14:paraId="5AE48A43" w14:textId="77777777" w:rsidR="00274303" w:rsidRDefault="00274303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50F40DEB" w14:textId="77777777" w:rsidR="00274303" w:rsidRDefault="00274303" w:rsidP="005B6937">
            <w:pPr>
              <w:jc w:val="center"/>
            </w:pPr>
          </w:p>
        </w:tc>
        <w:tc>
          <w:tcPr>
            <w:tcW w:w="2148" w:type="dxa"/>
            <w:shd w:val="clear" w:color="auto" w:fill="FFF2CC" w:themeFill="accent4" w:themeFillTint="33"/>
          </w:tcPr>
          <w:p w14:paraId="77A52294" w14:textId="77777777" w:rsidR="00274303" w:rsidRDefault="00274303" w:rsidP="005B6937">
            <w:pPr>
              <w:jc w:val="center"/>
            </w:pPr>
          </w:p>
        </w:tc>
      </w:tr>
      <w:tr w:rsidR="00274303" w14:paraId="3009D5FE" w14:textId="77777777" w:rsidTr="52791153">
        <w:tc>
          <w:tcPr>
            <w:tcW w:w="1696" w:type="dxa"/>
            <w:vMerge/>
          </w:tcPr>
          <w:p w14:paraId="007DCDA8" w14:textId="77777777" w:rsidR="00274303" w:rsidRDefault="00274303" w:rsidP="005B6937"/>
        </w:tc>
        <w:tc>
          <w:tcPr>
            <w:tcW w:w="5103" w:type="dxa"/>
            <w:shd w:val="clear" w:color="auto" w:fill="FFF2CC" w:themeFill="accent4" w:themeFillTint="33"/>
          </w:tcPr>
          <w:p w14:paraId="7FD5FB5D" w14:textId="77777777" w:rsidR="00274303" w:rsidRDefault="00274303" w:rsidP="005B6937">
            <w:r>
              <w:t>Trustee monitoring: agree arrangements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450EA2D7" w14:textId="77777777" w:rsidR="00274303" w:rsidRDefault="00274303" w:rsidP="005B6937">
            <w:pPr>
              <w:jc w:val="center"/>
            </w:pPr>
          </w:p>
        </w:tc>
        <w:tc>
          <w:tcPr>
            <w:tcW w:w="2147" w:type="dxa"/>
            <w:shd w:val="clear" w:color="auto" w:fill="FFF2CC" w:themeFill="accent4" w:themeFillTint="33"/>
          </w:tcPr>
          <w:p w14:paraId="3DD355C9" w14:textId="77777777" w:rsidR="00274303" w:rsidRDefault="00274303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2625E8BA" w14:textId="77777777" w:rsidR="00274303" w:rsidRDefault="00274303" w:rsidP="005B6937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FFF2CC" w:themeFill="accent4" w:themeFillTint="33"/>
          </w:tcPr>
          <w:p w14:paraId="1A81F0B1" w14:textId="77777777" w:rsidR="00274303" w:rsidRDefault="00274303" w:rsidP="005B6937">
            <w:pPr>
              <w:jc w:val="center"/>
            </w:pPr>
          </w:p>
        </w:tc>
      </w:tr>
      <w:tr w:rsidR="006B1D8B" w14:paraId="4B4B9315" w14:textId="77777777" w:rsidTr="52791153">
        <w:tc>
          <w:tcPr>
            <w:tcW w:w="1696" w:type="dxa"/>
            <w:vMerge w:val="restart"/>
            <w:shd w:val="clear" w:color="auto" w:fill="D9E2F3" w:themeFill="accent5" w:themeFillTint="33"/>
            <w:textDirection w:val="tbRl"/>
          </w:tcPr>
          <w:p w14:paraId="581D48BB" w14:textId="77777777" w:rsidR="006B1D8B" w:rsidRDefault="006B1D8B" w:rsidP="006B1D8B">
            <w:pPr>
              <w:spacing w:before="480"/>
              <w:ind w:left="113" w:right="113"/>
              <w:jc w:val="center"/>
            </w:pPr>
            <w:r>
              <w:t>Ensuring Financial Probity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3989E35D" w14:textId="77777777" w:rsidR="006B1D8B" w:rsidRDefault="006B1D8B" w:rsidP="005B6937">
            <w:r>
              <w:t>Director of Finance:  Appoint and Dismiss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717AAFBA" w14:textId="77777777" w:rsidR="006B1D8B" w:rsidRDefault="006B1D8B" w:rsidP="005B6937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56EE48EE" w14:textId="77777777" w:rsidR="006B1D8B" w:rsidRDefault="006B1D8B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3DC80E61" w14:textId="77777777" w:rsidR="006B1D8B" w:rsidRDefault="006B1D8B" w:rsidP="005B6937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2908EB2C" w14:textId="77777777" w:rsidR="006B1D8B" w:rsidRDefault="006B1D8B" w:rsidP="005B6937">
            <w:pPr>
              <w:jc w:val="center"/>
            </w:pPr>
          </w:p>
        </w:tc>
      </w:tr>
      <w:tr w:rsidR="00174620" w14:paraId="6F9EF4BD" w14:textId="77777777" w:rsidTr="52791153">
        <w:tc>
          <w:tcPr>
            <w:tcW w:w="1696" w:type="dxa"/>
            <w:vMerge/>
          </w:tcPr>
          <w:p w14:paraId="121FD38A" w14:textId="77777777" w:rsidR="00174620" w:rsidRDefault="00174620" w:rsidP="005B6937"/>
        </w:tc>
        <w:tc>
          <w:tcPr>
            <w:tcW w:w="5103" w:type="dxa"/>
            <w:shd w:val="clear" w:color="auto" w:fill="D9E2F3" w:themeFill="accent5" w:themeFillTint="33"/>
          </w:tcPr>
          <w:p w14:paraId="32640CE3" w14:textId="77777777" w:rsidR="00174620" w:rsidRDefault="00174620" w:rsidP="005B6937">
            <w:r>
              <w:t>Auditors: Appoint and Dismiss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1FE2DD96" w14:textId="77777777" w:rsidR="00174620" w:rsidRDefault="00174620" w:rsidP="005B6937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27357532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07F023C8" w14:textId="77777777" w:rsidR="00174620" w:rsidRDefault="00174620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09D693E5" w14:textId="77777777" w:rsidR="00174620" w:rsidRDefault="00174620" w:rsidP="00174620">
            <w:pPr>
              <w:jc w:val="center"/>
            </w:pPr>
            <w:r>
              <w:t xml:space="preserve">Finance, Audit. Risk &amp; HR Committee </w:t>
            </w:r>
          </w:p>
        </w:tc>
      </w:tr>
      <w:tr w:rsidR="006B1D8B" w14:paraId="7EB74585" w14:textId="77777777" w:rsidTr="52791153">
        <w:tc>
          <w:tcPr>
            <w:tcW w:w="1696" w:type="dxa"/>
            <w:vMerge/>
          </w:tcPr>
          <w:p w14:paraId="4BDB5498" w14:textId="77777777" w:rsidR="006B1D8B" w:rsidRDefault="006B1D8B" w:rsidP="005B6937"/>
        </w:tc>
        <w:tc>
          <w:tcPr>
            <w:tcW w:w="5103" w:type="dxa"/>
            <w:shd w:val="clear" w:color="auto" w:fill="D9E2F3" w:themeFill="accent5" w:themeFillTint="33"/>
          </w:tcPr>
          <w:p w14:paraId="6BEAF440" w14:textId="77777777" w:rsidR="006B1D8B" w:rsidRDefault="006B1D8B" w:rsidP="005B6937">
            <w:r>
              <w:t>Trust’s Scheme of Finance Delegation: establish &amp; review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2916C19D" w14:textId="77777777" w:rsidR="006B1D8B" w:rsidRDefault="006B1D8B" w:rsidP="005B6937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74869460" w14:textId="77777777" w:rsidR="006B1D8B" w:rsidRDefault="006B1D8B" w:rsidP="005B6937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5EE97251" w14:textId="77777777" w:rsidR="006B1D8B" w:rsidRDefault="006B1D8B" w:rsidP="005B6937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187F57B8" w14:textId="77777777" w:rsidR="006B1D8B" w:rsidRDefault="006B1D8B" w:rsidP="005B6937">
            <w:pPr>
              <w:jc w:val="center"/>
            </w:pPr>
          </w:p>
        </w:tc>
      </w:tr>
      <w:tr w:rsidR="006B1D8B" w14:paraId="0DC5E5E6" w14:textId="77777777" w:rsidTr="52791153">
        <w:tc>
          <w:tcPr>
            <w:tcW w:w="1696" w:type="dxa"/>
            <w:vMerge/>
          </w:tcPr>
          <w:p w14:paraId="54738AF4" w14:textId="77777777" w:rsidR="006B1D8B" w:rsidRDefault="006B1D8B" w:rsidP="006B1D8B"/>
        </w:tc>
        <w:tc>
          <w:tcPr>
            <w:tcW w:w="5103" w:type="dxa"/>
            <w:shd w:val="clear" w:color="auto" w:fill="D9E2F3" w:themeFill="accent5" w:themeFillTint="33"/>
          </w:tcPr>
          <w:p w14:paraId="03EFC922" w14:textId="77777777" w:rsidR="006B1D8B" w:rsidRDefault="006B1D8B" w:rsidP="006B1D8B">
            <w:r>
              <w:t>External Auditors’ Report: receive and response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46ABBD8F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06BBA33E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3670AF7C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5F8CE2B3" w14:textId="77777777" w:rsidR="006B1D8B" w:rsidRDefault="00C820A6" w:rsidP="006B1D8B">
            <w:pPr>
              <w:jc w:val="center"/>
            </w:pPr>
            <w:r>
              <w:t>Finance, Audit. Risk &amp; HR Committee</w:t>
            </w:r>
          </w:p>
        </w:tc>
      </w:tr>
      <w:tr w:rsidR="006B1D8B" w14:paraId="0269ED91" w14:textId="77777777" w:rsidTr="52791153">
        <w:tc>
          <w:tcPr>
            <w:tcW w:w="1696" w:type="dxa"/>
            <w:vMerge/>
          </w:tcPr>
          <w:p w14:paraId="464FCBC1" w14:textId="77777777" w:rsidR="006B1D8B" w:rsidRDefault="006B1D8B" w:rsidP="006B1D8B"/>
        </w:tc>
        <w:tc>
          <w:tcPr>
            <w:tcW w:w="5103" w:type="dxa"/>
            <w:shd w:val="clear" w:color="auto" w:fill="D9E2F3" w:themeFill="accent5" w:themeFillTint="33"/>
          </w:tcPr>
          <w:p w14:paraId="56FDBDC0" w14:textId="77777777" w:rsidR="006B1D8B" w:rsidRDefault="006B1D8B" w:rsidP="006B1D8B">
            <w:r>
              <w:t>Executive Headteacher’s pay award: agree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5C8C6B09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3382A365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5C71F136" w14:textId="77777777" w:rsidR="006B1D8B" w:rsidRDefault="006B1D8B" w:rsidP="006B1D8B">
            <w:pPr>
              <w:jc w:val="center"/>
            </w:pPr>
          </w:p>
        </w:tc>
        <w:tc>
          <w:tcPr>
            <w:tcW w:w="2148" w:type="dxa"/>
            <w:shd w:val="clear" w:color="auto" w:fill="D9E2F3" w:themeFill="accent5" w:themeFillTint="33"/>
          </w:tcPr>
          <w:p w14:paraId="6B495784" w14:textId="77777777" w:rsidR="006B1D8B" w:rsidRDefault="00C820A6" w:rsidP="006B1D8B">
            <w:pPr>
              <w:jc w:val="center"/>
            </w:pPr>
            <w:r>
              <w:t>Finance, Audit &amp; Risk Committee</w:t>
            </w:r>
          </w:p>
        </w:tc>
      </w:tr>
      <w:tr w:rsidR="006B1D8B" w14:paraId="63AE6222" w14:textId="77777777" w:rsidTr="52791153">
        <w:tc>
          <w:tcPr>
            <w:tcW w:w="1696" w:type="dxa"/>
            <w:vMerge/>
          </w:tcPr>
          <w:p w14:paraId="62199465" w14:textId="77777777" w:rsidR="006B1D8B" w:rsidRDefault="006B1D8B" w:rsidP="006B1D8B"/>
        </w:tc>
        <w:tc>
          <w:tcPr>
            <w:tcW w:w="5103" w:type="dxa"/>
            <w:shd w:val="clear" w:color="auto" w:fill="D9E2F3" w:themeFill="accent5" w:themeFillTint="33"/>
          </w:tcPr>
          <w:p w14:paraId="6E6CE86D" w14:textId="77777777" w:rsidR="006B1D8B" w:rsidRDefault="006B1D8B" w:rsidP="006B1D8B">
            <w:r>
              <w:t>Benchmarking and value for money: ensure robustness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0DA123B1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4C4CEA3D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4D6F253B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0606147E" w14:textId="77777777" w:rsidR="006B1D8B" w:rsidRDefault="00174620" w:rsidP="006B1D8B">
            <w:pPr>
              <w:jc w:val="center"/>
            </w:pPr>
            <w:r>
              <w:t xml:space="preserve">Finance, Audit. Risk &amp; HR Committee </w:t>
            </w:r>
            <w:r w:rsidR="006B1D8B">
              <w:t>Strategy Group</w:t>
            </w:r>
          </w:p>
        </w:tc>
      </w:tr>
      <w:tr w:rsidR="006B1D8B" w14:paraId="08F47621" w14:textId="77777777" w:rsidTr="52791153">
        <w:tc>
          <w:tcPr>
            <w:tcW w:w="1696" w:type="dxa"/>
            <w:vMerge/>
          </w:tcPr>
          <w:p w14:paraId="50895670" w14:textId="77777777" w:rsidR="006B1D8B" w:rsidRDefault="006B1D8B" w:rsidP="006B1D8B"/>
        </w:tc>
        <w:tc>
          <w:tcPr>
            <w:tcW w:w="5103" w:type="dxa"/>
            <w:shd w:val="clear" w:color="auto" w:fill="D9E2F3" w:themeFill="accent5" w:themeFillTint="33"/>
          </w:tcPr>
          <w:p w14:paraId="6D481B2C" w14:textId="77777777" w:rsidR="006B1D8B" w:rsidRDefault="006B1D8B" w:rsidP="006B1D8B">
            <w:r>
              <w:t>Develop procurement strategies and efficiency savings programme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38C1F859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D9E2F3" w:themeFill="accent5" w:themeFillTint="33"/>
          </w:tcPr>
          <w:p w14:paraId="0C8FE7CE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D9E2F3" w:themeFill="accent5" w:themeFillTint="33"/>
          </w:tcPr>
          <w:p w14:paraId="17180BC9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34CDA2BA" w14:textId="77777777" w:rsidR="006B1D8B" w:rsidRDefault="00174620" w:rsidP="006B1D8B">
            <w:pPr>
              <w:jc w:val="center"/>
            </w:pPr>
            <w:r>
              <w:t xml:space="preserve">Finance, Audit. Risk &amp; HR Committee </w:t>
            </w:r>
            <w:r w:rsidR="006B1D8B">
              <w:t>Strategy Group</w:t>
            </w:r>
          </w:p>
        </w:tc>
      </w:tr>
      <w:tr w:rsidR="006B1D8B" w14:paraId="2249F765" w14:textId="77777777" w:rsidTr="52791153">
        <w:tc>
          <w:tcPr>
            <w:tcW w:w="1696" w:type="dxa"/>
            <w:vMerge w:val="restart"/>
            <w:shd w:val="clear" w:color="auto" w:fill="E2EFD9" w:themeFill="accent6" w:themeFillTint="33"/>
            <w:textDirection w:val="tbRl"/>
          </w:tcPr>
          <w:p w14:paraId="2824BE54" w14:textId="77777777" w:rsidR="006B1D8B" w:rsidRDefault="006B1D8B" w:rsidP="006B1D8B">
            <w:pPr>
              <w:ind w:left="113" w:right="113"/>
            </w:pPr>
            <w:r>
              <w:t>Pupil Well</w:t>
            </w:r>
          </w:p>
          <w:p w14:paraId="4506526E" w14:textId="77777777" w:rsidR="006B1D8B" w:rsidRDefault="006B1D8B" w:rsidP="006B1D8B">
            <w:pPr>
              <w:ind w:left="113" w:right="113"/>
            </w:pPr>
            <w:r>
              <w:t>Being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DA53DC0" w14:textId="77777777" w:rsidR="006B1D8B" w:rsidRDefault="006B1D8B" w:rsidP="006B1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Pr="009133C0">
              <w:rPr>
                <w:rFonts w:ascii="Arial" w:hAnsi="Arial" w:cs="Arial"/>
                <w:sz w:val="20"/>
                <w:szCs w:val="20"/>
              </w:rPr>
              <w:t xml:space="preserve"> the provision of free school meals to those pupils meeting the criteria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41004F19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E2EFD9" w:themeFill="accent6" w:themeFillTint="33"/>
          </w:tcPr>
          <w:p w14:paraId="67C0C651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4FB9E934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E2EFD9" w:themeFill="accent6" w:themeFillTint="33"/>
          </w:tcPr>
          <w:p w14:paraId="0756EB57" w14:textId="77777777" w:rsidR="006B1D8B" w:rsidRDefault="00174620" w:rsidP="006B1D8B">
            <w:pPr>
              <w:jc w:val="center"/>
            </w:pPr>
            <w:r>
              <w:t>Strategy Group</w:t>
            </w:r>
          </w:p>
        </w:tc>
      </w:tr>
      <w:tr w:rsidR="006B1D8B" w14:paraId="1ADBEBEB" w14:textId="77777777" w:rsidTr="52791153">
        <w:tc>
          <w:tcPr>
            <w:tcW w:w="1696" w:type="dxa"/>
            <w:vMerge/>
          </w:tcPr>
          <w:p w14:paraId="308D56CC" w14:textId="77777777" w:rsidR="006B1D8B" w:rsidRDefault="006B1D8B" w:rsidP="006B1D8B"/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D5E20C0" w14:textId="77777777" w:rsidR="006B1D8B" w:rsidRDefault="006B1D8B" w:rsidP="006B1D8B">
            <w:pPr>
              <w:rPr>
                <w:rFonts w:ascii="Arial" w:hAnsi="Arial" w:cs="Arial"/>
                <w:sz w:val="20"/>
                <w:szCs w:val="20"/>
              </w:rPr>
            </w:pPr>
            <w:r w:rsidRPr="00C06275">
              <w:rPr>
                <w:rFonts w:ascii="Arial" w:hAnsi="Arial" w:cs="Arial"/>
                <w:sz w:val="20"/>
                <w:szCs w:val="20"/>
              </w:rPr>
              <w:t xml:space="preserve">Appoint a </w:t>
            </w:r>
            <w:r w:rsidRPr="00F95362">
              <w:rPr>
                <w:rFonts w:ascii="Arial" w:hAnsi="Arial" w:cs="Arial"/>
                <w:sz w:val="20"/>
                <w:szCs w:val="20"/>
              </w:rPr>
              <w:t>designated teacher</w:t>
            </w:r>
            <w:r w:rsidRPr="00C06275">
              <w:rPr>
                <w:rFonts w:ascii="Arial" w:hAnsi="Arial" w:cs="Arial"/>
                <w:sz w:val="20"/>
                <w:szCs w:val="20"/>
              </w:rPr>
              <w:t xml:space="preserve"> to promote the educational achievement of looked af</w:t>
            </w:r>
            <w:r>
              <w:rPr>
                <w:rFonts w:ascii="Arial" w:hAnsi="Arial" w:cs="Arial"/>
                <w:sz w:val="20"/>
                <w:szCs w:val="20"/>
              </w:rPr>
              <w:t>ter children (LAC) and post-LAC and that they undertake appropriate training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797E50C6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E2EFD9" w:themeFill="accent6" w:themeFillTint="33"/>
          </w:tcPr>
          <w:p w14:paraId="7B04FA47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4B4D796A" w14:textId="77777777" w:rsidR="006B1D8B" w:rsidRDefault="006B1D8B" w:rsidP="006B1D8B">
            <w:pPr>
              <w:jc w:val="center"/>
            </w:pPr>
            <w:r>
              <w:t>A</w:t>
            </w:r>
          </w:p>
          <w:p w14:paraId="568C698B" w14:textId="77777777" w:rsidR="006B1D8B" w:rsidRDefault="006B1D8B" w:rsidP="006B1D8B">
            <w:pPr>
              <w:jc w:val="center"/>
            </w:pPr>
          </w:p>
        </w:tc>
        <w:tc>
          <w:tcPr>
            <w:tcW w:w="2148" w:type="dxa"/>
            <w:shd w:val="clear" w:color="auto" w:fill="E2EFD9" w:themeFill="accent6" w:themeFillTint="33"/>
          </w:tcPr>
          <w:p w14:paraId="6E01606F" w14:textId="77777777" w:rsidR="006B1D8B" w:rsidRDefault="00C820A6" w:rsidP="006B1D8B">
            <w:pPr>
              <w:jc w:val="center"/>
            </w:pPr>
            <w:r>
              <w:t>Finance, Audit &amp; Risk Committee</w:t>
            </w:r>
          </w:p>
        </w:tc>
      </w:tr>
      <w:tr w:rsidR="006B1D8B" w14:paraId="46384146" w14:textId="77777777" w:rsidTr="52791153">
        <w:tc>
          <w:tcPr>
            <w:tcW w:w="1696" w:type="dxa"/>
            <w:vMerge/>
          </w:tcPr>
          <w:p w14:paraId="1A939487" w14:textId="77777777" w:rsidR="006B1D8B" w:rsidRDefault="006B1D8B" w:rsidP="006B1D8B"/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96E8700" w14:textId="77777777" w:rsidR="006B1D8B" w:rsidRPr="00C06275" w:rsidRDefault="006B1D8B" w:rsidP="006B1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ake sure the school complies with the </w:t>
            </w:r>
            <w:r w:rsidRPr="008005C7">
              <w:rPr>
                <w:rFonts w:ascii="Arial" w:hAnsi="Arial" w:cs="Arial"/>
                <w:sz w:val="20"/>
                <w:szCs w:val="20"/>
              </w:rPr>
              <w:t>Equality Act 2010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>Public Sector Equality Duty and p</w:t>
            </w:r>
            <w:r w:rsidRPr="000C390E">
              <w:rPr>
                <w:rFonts w:ascii="Arial" w:hAnsi="Arial" w:cs="Arial"/>
                <w:sz w:val="20"/>
                <w:szCs w:val="20"/>
              </w:rPr>
              <w:t>ublish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equality objectives and information about how it is doing this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6AA258D8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E2EFD9" w:themeFill="accent6" w:themeFillTint="33"/>
          </w:tcPr>
          <w:p w14:paraId="6FFBD3EC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3CD40F47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E2EFD9" w:themeFill="accent6" w:themeFillTint="33"/>
          </w:tcPr>
          <w:p w14:paraId="4DACFB24" w14:textId="77777777" w:rsidR="006B1D8B" w:rsidRDefault="00C820A6" w:rsidP="006B1D8B">
            <w:pPr>
              <w:jc w:val="center"/>
            </w:pPr>
            <w:r>
              <w:t>Finance, Audit &amp; Risk Committee</w:t>
            </w:r>
          </w:p>
        </w:tc>
      </w:tr>
      <w:tr w:rsidR="006B1D8B" w14:paraId="4CC5E201" w14:textId="77777777" w:rsidTr="52791153">
        <w:tc>
          <w:tcPr>
            <w:tcW w:w="1696" w:type="dxa"/>
            <w:vMerge/>
          </w:tcPr>
          <w:p w14:paraId="30DCCCAD" w14:textId="77777777" w:rsidR="006B1D8B" w:rsidRDefault="006B1D8B" w:rsidP="006B1D8B"/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6A01440" w14:textId="77777777" w:rsidR="006B1D8B" w:rsidRPr="00C06275" w:rsidRDefault="006B1D8B" w:rsidP="006B1D8B">
            <w:pPr>
              <w:rPr>
                <w:rFonts w:ascii="Arial" w:hAnsi="Arial" w:cs="Arial"/>
                <w:sz w:val="20"/>
                <w:szCs w:val="20"/>
              </w:rPr>
            </w:pPr>
            <w:r w:rsidRPr="00C06275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Pr="008005C7">
              <w:rPr>
                <w:rFonts w:ascii="Arial" w:hAnsi="Arial" w:cs="Arial"/>
                <w:sz w:val="20"/>
                <w:szCs w:val="20"/>
              </w:rPr>
              <w:t>arrangements for supporting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medical conditions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36AF6883" w14:textId="77777777" w:rsidR="006B1D8B" w:rsidRDefault="006B1D8B" w:rsidP="006B1D8B">
            <w:pPr>
              <w:jc w:val="center"/>
            </w:pPr>
          </w:p>
        </w:tc>
        <w:tc>
          <w:tcPr>
            <w:tcW w:w="2147" w:type="dxa"/>
            <w:shd w:val="clear" w:color="auto" w:fill="E2EFD9" w:themeFill="accent6" w:themeFillTint="33"/>
          </w:tcPr>
          <w:p w14:paraId="54C529ED" w14:textId="77777777" w:rsidR="006B1D8B" w:rsidRDefault="006B1D8B" w:rsidP="006B1D8B">
            <w:pPr>
              <w:jc w:val="center"/>
            </w:pPr>
            <w:r w:rsidRPr="008171D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6CDE20AD" w14:textId="77777777" w:rsidR="006B1D8B" w:rsidRDefault="006B1D8B" w:rsidP="006B1D8B">
            <w:pPr>
              <w:jc w:val="center"/>
            </w:pPr>
            <w:r>
              <w:t>A</w:t>
            </w:r>
          </w:p>
        </w:tc>
        <w:tc>
          <w:tcPr>
            <w:tcW w:w="2148" w:type="dxa"/>
            <w:shd w:val="clear" w:color="auto" w:fill="E2EFD9" w:themeFill="accent6" w:themeFillTint="33"/>
          </w:tcPr>
          <w:p w14:paraId="091624CC" w14:textId="77777777" w:rsidR="006B1D8B" w:rsidRDefault="00C820A6" w:rsidP="006B1D8B">
            <w:pPr>
              <w:jc w:val="center"/>
            </w:pPr>
            <w:r>
              <w:t>Finance, Audit &amp; Risk Committee</w:t>
            </w:r>
          </w:p>
        </w:tc>
      </w:tr>
    </w:tbl>
    <w:p w14:paraId="1C0157D6" w14:textId="77777777" w:rsidR="003C55EA" w:rsidRDefault="003C55EA"/>
    <w:p w14:paraId="3691E7B2" w14:textId="77777777" w:rsidR="00C820A6" w:rsidRDefault="00C820A6"/>
    <w:p w14:paraId="5987225D" w14:textId="77777777" w:rsidR="00C820A6" w:rsidRDefault="00C820A6">
      <w:r>
        <w:t>A = advises</w:t>
      </w:r>
    </w:p>
    <w:sectPr w:rsidR="00C820A6" w:rsidSect="0026779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5DC7" w14:textId="77777777" w:rsidR="00267793" w:rsidRDefault="00267793" w:rsidP="00267793">
      <w:pPr>
        <w:spacing w:after="0" w:line="240" w:lineRule="auto"/>
      </w:pPr>
      <w:r>
        <w:separator/>
      </w:r>
    </w:p>
  </w:endnote>
  <w:endnote w:type="continuationSeparator" w:id="0">
    <w:p w14:paraId="135E58C4" w14:textId="77777777" w:rsidR="00267793" w:rsidRDefault="00267793" w:rsidP="002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027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3A5A21F3" w:rsidR="00CA3A93" w:rsidRDefault="00CA3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770CE" w14:textId="77777777" w:rsidR="00267793" w:rsidRDefault="0026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9A1" w14:textId="77777777" w:rsidR="00267793" w:rsidRDefault="00267793" w:rsidP="00267793">
      <w:pPr>
        <w:spacing w:after="0" w:line="240" w:lineRule="auto"/>
      </w:pPr>
      <w:r>
        <w:separator/>
      </w:r>
    </w:p>
  </w:footnote>
  <w:footnote w:type="continuationSeparator" w:id="0">
    <w:p w14:paraId="0C6C2CD5" w14:textId="77777777" w:rsidR="00267793" w:rsidRDefault="00267793" w:rsidP="0026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8991" w14:textId="77777777" w:rsidR="00267793" w:rsidRPr="00CA3A93" w:rsidRDefault="00CA3A93" w:rsidP="00267793">
    <w:pPr>
      <w:pStyle w:val="Header"/>
      <w:jc w:val="center"/>
      <w:rPr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02916" wp14:editId="0F54D4BC">
              <wp:simplePos x="0" y="0"/>
              <wp:positionH relativeFrom="column">
                <wp:posOffset>2952750</wp:posOffset>
              </wp:positionH>
              <wp:positionV relativeFrom="paragraph">
                <wp:posOffset>-186690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D4B6D" w14:textId="77777777" w:rsidR="00CA3A93" w:rsidRPr="00AF0CD8" w:rsidRDefault="00CA3A93" w:rsidP="00AF0CD8">
                          <w:pPr>
                            <w:pStyle w:val="Header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A3A93">
                            <w:rPr>
                              <w:sz w:val="32"/>
                              <w:szCs w:val="32"/>
                            </w:rPr>
                            <w:t>Haybrook College Trust Scheme of Delegation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02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2.5pt;margin-top:-14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" filled="f" stroked="f" strokeweight=".5pt">
              <v:textbox style="mso-fit-shape-to-text:t">
                <w:txbxContent>
                  <w:p w14:paraId="25BD4B6D" w14:textId="77777777" w:rsidR="00CA3A93" w:rsidRPr="00AF0CD8" w:rsidRDefault="00CA3A93" w:rsidP="00AF0CD8">
                    <w:pPr>
                      <w:pStyle w:val="Header"/>
                      <w:jc w:val="center"/>
                      <w:rPr>
                        <w:sz w:val="32"/>
                        <w:szCs w:val="32"/>
                      </w:rPr>
                    </w:pPr>
                    <w:r w:rsidRPr="00CA3A93">
                      <w:rPr>
                        <w:sz w:val="32"/>
                        <w:szCs w:val="32"/>
                      </w:rPr>
                      <w:t>Haybrook College Trust Scheme of Delegation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CB888" wp14:editId="07777777">
              <wp:simplePos x="0" y="0"/>
              <wp:positionH relativeFrom="column">
                <wp:posOffset>7543800</wp:posOffset>
              </wp:positionH>
              <wp:positionV relativeFrom="paragraph">
                <wp:posOffset>-382905</wp:posOffset>
              </wp:positionV>
              <wp:extent cx="24574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BEED82" w14:textId="77777777" w:rsidR="00CA3A93" w:rsidRDefault="00CA3A93" w:rsidP="00CA3A9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4F97590" wp14:editId="07777777">
                                <wp:extent cx="1057910" cy="492760"/>
                                <wp:effectExtent l="0" t="0" r="889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aybrook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7910" cy="492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CB888" id="Text Box 2" o:spid="_x0000_s1027" type="#_x0000_t202" style="position:absolute;left:0;text-align:left;margin-left:594pt;margin-top:-30.15pt;width:193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" fillcolor="white [3201]" stroked="f" strokeweight=".5pt">
              <v:textbox>
                <w:txbxContent>
                  <w:p w14:paraId="7CBEED82" w14:textId="77777777" w:rsidR="00CA3A93" w:rsidRDefault="00CA3A93" w:rsidP="00CA3A9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4F97590" wp14:editId="07777777">
                          <wp:extent cx="1057910" cy="492760"/>
                          <wp:effectExtent l="0" t="0" r="889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aybrook 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7910" cy="492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3"/>
    <w:rsid w:val="00063900"/>
    <w:rsid w:val="00121AD6"/>
    <w:rsid w:val="00130068"/>
    <w:rsid w:val="00174620"/>
    <w:rsid w:val="00192757"/>
    <w:rsid w:val="00240C26"/>
    <w:rsid w:val="00267793"/>
    <w:rsid w:val="00274303"/>
    <w:rsid w:val="003C55EA"/>
    <w:rsid w:val="005B6937"/>
    <w:rsid w:val="00676C5D"/>
    <w:rsid w:val="006B1D8B"/>
    <w:rsid w:val="00815A77"/>
    <w:rsid w:val="0094684A"/>
    <w:rsid w:val="00A71274"/>
    <w:rsid w:val="00C820A6"/>
    <w:rsid w:val="00CA3A93"/>
    <w:rsid w:val="00DB267D"/>
    <w:rsid w:val="00F80C10"/>
    <w:rsid w:val="52791153"/>
    <w:rsid w:val="6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6575F"/>
  <w15:chartTrackingRefBased/>
  <w15:docId w15:val="{203ED86A-DA62-4837-8566-539F140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93"/>
  </w:style>
  <w:style w:type="paragraph" w:styleId="Footer">
    <w:name w:val="footer"/>
    <w:basedOn w:val="Normal"/>
    <w:link w:val="FooterChar"/>
    <w:uiPriority w:val="99"/>
    <w:unhideWhenUsed/>
    <w:rsid w:val="0026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93"/>
  </w:style>
  <w:style w:type="table" w:styleId="TableGrid">
    <w:name w:val="Table Grid"/>
    <w:basedOn w:val="TableNormal"/>
    <w:uiPriority w:val="39"/>
    <w:rsid w:val="00CA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3" ma:contentTypeDescription="Create a new document." ma:contentTypeScope="" ma:versionID="c399d9caab9ceed63d65f7b152aadc8c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6be5c6a32459e0ccc26e1e2134d32ec2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D0570-D016-45DC-B1FE-A4998A1F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832F6-EB65-438A-A9E5-D71BE8BA0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4A2FC-76DA-4792-900B-B1FD82EABDC2}">
  <ds:schemaRefs>
    <ds:schemaRef ds:uri="http://purl.org/dc/terms/"/>
    <ds:schemaRef ds:uri="http://schemas.openxmlformats.org/package/2006/metadata/core-properties"/>
    <ds:schemaRef ds:uri="6d55ae25-0e2d-43b1-a972-16c7281b8b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01455f-fc52-4e5a-9276-ba1209e911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2</cp:revision>
  <cp:lastPrinted>2020-09-15T09:27:00Z</cp:lastPrinted>
  <dcterms:created xsi:type="dcterms:W3CDTF">2021-06-28T08:39:00Z</dcterms:created>
  <dcterms:modified xsi:type="dcterms:W3CDTF">2021-06-28T08:39:00Z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